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240" w:before="0"/>
        <w:jc w:val="center"/>
      </w:pPr>
      <w:r>
        <w:rPr>
          <w:rFonts w:ascii="Arial" w:cs="Arial" w:eastAsia="Arial" w:hAnsi="Arial"/>
          <w:b/>
          <w:bCs/>
          <w:color w:val="000000"/>
          <w:sz w:val="28"/>
          <w:szCs w:val="28"/>
        </w:rPr>
        <w:t xml:space="preserve">erhvervsmarked</w:t>
      </w:r>
    </w:p>
    <w:p>
      <w:pPr>
        <w:spacing w:after="480" w:before="0"/>
        <w:jc w:val="center"/>
      </w:pPr>
      <w:r>
        <w:rPr>
          <w:rFonts w:ascii="Arial" w:cs="Arial" w:eastAsia="Arial" w:hAnsi="Arial"/>
          <w:b/>
          <w:bCs/>
          <w:sz w:val="36"/>
          <w:szCs w:val="36"/>
        </w:rPr>
        <w:t xml:space="preserve">MUTUAL NON-DISCLOSURE AGREEMENT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00"/>
        <w:gridCol w:w="6560"/>
      </w:tblGrid>
      <w:tr>
        <w:tc>
          <w:tcPr>
            <w:tcW w:type="dxa" w:w="28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b/>
                <w:bCs/>
                <w:sz w:val="20"/>
                <w:szCs w:val="20"/>
              </w:rPr>
              <w:t xml:space="preserve">Document type</w:t>
            </w:r>
          </w:p>
        </w:tc>
        <w:tc>
          <w:tcPr>
            <w:tcW w:type="dxa" w:w="65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666666"/>
                <w:sz w:val="20"/>
                <w:szCs w:val="20"/>
              </w:rPr>
              <w:t xml:space="preserve">Bilateral NDA — Mutual Confidentiality</w:t>
            </w:r>
          </w:p>
        </w:tc>
      </w:tr>
      <w:tr>
        <w:tc>
          <w:tcPr>
            <w:tcW w:type="dxa" w:w="28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b/>
                <w:bCs/>
                <w:sz w:val="20"/>
                <w:szCs w:val="20"/>
              </w:rPr>
              <w:t xml:space="preserve">Jurisdiction</w:t>
            </w:r>
          </w:p>
        </w:tc>
        <w:tc>
          <w:tcPr>
            <w:tcW w:type="dxa" w:w="65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666666"/>
                <w:sz w:val="20"/>
                <w:szCs w:val="20"/>
              </w:rPr>
              <w:t xml:space="preserve">Denmark (Danish law applies)</w:t>
            </w:r>
          </w:p>
        </w:tc>
      </w:tr>
      <w:tr>
        <w:tc>
          <w:tcPr>
            <w:tcW w:type="dxa" w:w="28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b/>
                <w:bCs/>
                <w:sz w:val="20"/>
                <w:szCs w:val="20"/>
              </w:rPr>
              <w:t xml:space="preserve">Language</w:t>
            </w:r>
          </w:p>
        </w:tc>
        <w:tc>
          <w:tcPr>
            <w:tcW w:type="dxa" w:w="65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666666"/>
                <w:sz w:val="20"/>
                <w:szCs w:val="20"/>
              </w:rPr>
              <w:t xml:space="preserve">English (governing: Danish)</w:t>
            </w:r>
          </w:p>
        </w:tc>
      </w:tr>
      <w:tr>
        <w:tc>
          <w:tcPr>
            <w:tcW w:type="dxa" w:w="28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b/>
                <w:bCs/>
                <w:sz w:val="20"/>
                <w:szCs w:val="20"/>
              </w:rPr>
              <w:t xml:space="preserve">Version</w:t>
            </w:r>
          </w:p>
        </w:tc>
        <w:tc>
          <w:tcPr>
            <w:tcW w:type="dxa" w:w="65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666666"/>
                <w:sz w:val="20"/>
                <w:szCs w:val="20"/>
              </w:rPr>
              <w:t xml:space="preserve">1.0 — January 2025</w:t>
            </w:r>
          </w:p>
        </w:tc>
      </w:tr>
      <w:tr>
        <w:tc>
          <w:tcPr>
            <w:tcW w:type="dxa" w:w="28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b/>
                <w:bCs/>
                <w:sz w:val="20"/>
                <w:szCs w:val="20"/>
              </w:rPr>
              <w:t xml:space="preserve">Party A (Buyer)</w:t>
            </w:r>
          </w:p>
        </w:tc>
        <w:tc>
          <w:tcPr>
            <w:tcW w:type="dxa" w:w="65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666666"/>
                <w:sz w:val="20"/>
                <w:szCs w:val="20"/>
              </w:rPr>
              <w:t xml:space="preserve">________________________</w:t>
            </w:r>
          </w:p>
        </w:tc>
      </w:tr>
      <w:tr>
        <w:tc>
          <w:tcPr>
            <w:tcW w:type="dxa" w:w="28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b/>
                <w:bCs/>
                <w:sz w:val="20"/>
                <w:szCs w:val="20"/>
              </w:rPr>
              <w:t xml:space="preserve">Party B (Seller)</w:t>
            </w:r>
          </w:p>
        </w:tc>
        <w:tc>
          <w:tcPr>
            <w:tcW w:type="dxa" w:w="65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666666"/>
                <w:sz w:val="20"/>
                <w:szCs w:val="20"/>
              </w:rPr>
              <w:t xml:space="preserve">________________________</w:t>
            </w:r>
          </w:p>
        </w:tc>
      </w:tr>
      <w:tr>
        <w:tc>
          <w:tcPr>
            <w:tcW w:type="dxa" w:w="28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b/>
                <w:bCs/>
                <w:sz w:val="20"/>
                <w:szCs w:val="20"/>
              </w:rPr>
              <w:t xml:space="preserve">Effective Date</w:t>
            </w:r>
          </w:p>
        </w:tc>
        <w:tc>
          <w:tcPr>
            <w:tcW w:type="dxa" w:w="65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666666"/>
                <w:sz w:val="20"/>
                <w:szCs w:val="20"/>
              </w:rPr>
              <w:t xml:space="preserve">________________________</w:t>
            </w:r>
          </w:p>
        </w:tc>
      </w:tr>
    </w:tbl>
    <w:p>
      <w:r>
        <w:t xml:space="preserve"/>
      </w:r>
    </w:p>
    <w:p>
      <w:r>
        <w:t xml:space="preserve"/>
      </w:r>
    </w:p>
    <w:p>
      <w:pPr>
        <w:pStyle w:val="Heading1"/>
        <w:spacing w:after="120" w:before="360"/>
      </w:pPr>
      <w:r>
        <w:rPr>
          <w:rFonts w:ascii="Arial" w:cs="Arial" w:eastAsia="Arial" w:hAnsi="Arial"/>
          <w:b/>
          <w:bCs/>
          <w:sz w:val="28"/>
          <w:szCs w:val="28"/>
        </w:rPr>
        <w:t xml:space="preserve">1. Purpose</w:t>
      </w:r>
    </w:p>
    <w:p>
      <w:pPr>
        <w:spacing w:after="80" w:before="80"/>
      </w:pPr>
      <w:r>
        <w:rPr>
          <w:rFonts w:ascii="Arial" w:cs="Arial" w:eastAsia="Arial" w:hAnsi="Arial"/>
          <w:sz w:val="22"/>
          <w:szCs w:val="22"/>
        </w:rPr>
        <w:t xml:space="preserve">This Mutual Non-Disclosure Agreement ("Agreement") is entered into between Party A and Party B (together "the Parties") for the purpose of exploring a potential business acquisition transaction ("the Transaction"). Both Parties wish to exchange confidential information and agree to protect it under the terms set out below.</w:t>
      </w:r>
    </w:p>
    <w:p>
      <w:pPr>
        <w:pStyle w:val="Heading1"/>
        <w:spacing w:after="120" w:before="360"/>
      </w:pPr>
      <w:r>
        <w:rPr>
          <w:rFonts w:ascii="Arial" w:cs="Arial" w:eastAsia="Arial" w:hAnsi="Arial"/>
          <w:b/>
          <w:bCs/>
          <w:sz w:val="28"/>
          <w:szCs w:val="28"/>
        </w:rPr>
        <w:t xml:space="preserve">2. Definition of Confidential Information</w:t>
      </w:r>
    </w:p>
    <w:p>
      <w:pPr>
        <w:spacing w:after="80" w:before="80"/>
      </w:pPr>
      <w:r>
        <w:rPr>
          <w:rFonts w:ascii="Arial" w:cs="Arial" w:eastAsia="Arial" w:hAnsi="Arial"/>
          <w:sz w:val="22"/>
          <w:szCs w:val="22"/>
        </w:rPr>
        <w:t xml:space="preserve">"Confidential Information" means any and all information disclosed by either Party to the other, whether in oral, written, electronic, or any other form, that is designated as confidential or that reasonably should be understood to be confidential given the nature of the information and circumstances of disclosure. This includes, without limitation:</w:t>
      </w:r>
    </w:p>
    <w:p>
      <w:pPr>
        <w:spacing w:after="80" w:before="80"/>
      </w:pPr>
      <w:r>
        <w:rPr>
          <w:rFonts w:ascii="Arial" w:cs="Arial" w:eastAsia="Arial" w:hAnsi="Arial"/>
          <w:sz w:val="22"/>
          <w:szCs w:val="22"/>
        </w:rPr>
        <w:t xml:space="preserve">(a) financial statements, projections, and business plans;</w:t>
      </w:r>
    </w:p>
    <w:p>
      <w:pPr>
        <w:spacing w:after="80" w:before="80"/>
      </w:pPr>
      <w:r>
        <w:rPr>
          <w:rFonts w:ascii="Arial" w:cs="Arial" w:eastAsia="Arial" w:hAnsi="Arial"/>
          <w:sz w:val="22"/>
          <w:szCs w:val="22"/>
        </w:rPr>
        <w:t xml:space="preserve">(b) customer and supplier lists and contracts;</w:t>
      </w:r>
    </w:p>
    <w:p>
      <w:pPr>
        <w:spacing w:after="80" w:before="80"/>
      </w:pPr>
      <w:r>
        <w:rPr>
          <w:rFonts w:ascii="Arial" w:cs="Arial" w:eastAsia="Arial" w:hAnsi="Arial"/>
          <w:sz w:val="22"/>
          <w:szCs w:val="22"/>
        </w:rPr>
        <w:t xml:space="preserve">(c) operational data, employee information, and trade secrets;</w:t>
      </w:r>
    </w:p>
    <w:p>
      <w:pPr>
        <w:spacing w:after="80" w:before="80"/>
      </w:pPr>
      <w:r>
        <w:rPr>
          <w:rFonts w:ascii="Arial" w:cs="Arial" w:eastAsia="Arial" w:hAnsi="Arial"/>
          <w:sz w:val="22"/>
          <w:szCs w:val="22"/>
        </w:rPr>
        <w:t xml:space="preserve">(d) intellectual property, technology, and know-how.</w:t>
      </w:r>
    </w:p>
    <w:p>
      <w:pPr>
        <w:pStyle w:val="Heading1"/>
        <w:spacing w:after="120" w:before="360"/>
      </w:pPr>
      <w:r>
        <w:rPr>
          <w:rFonts w:ascii="Arial" w:cs="Arial" w:eastAsia="Arial" w:hAnsi="Arial"/>
          <w:b/>
          <w:bCs/>
          <w:sz w:val="28"/>
          <w:szCs w:val="28"/>
        </w:rPr>
        <w:t xml:space="preserve">3. Obligations of Receiving Party</w:t>
      </w:r>
    </w:p>
    <w:p>
      <w:pPr>
        <w:spacing w:after="80" w:before="80"/>
      </w:pPr>
      <w:r>
        <w:rPr>
          <w:rFonts w:ascii="Arial" w:cs="Arial" w:eastAsia="Arial" w:hAnsi="Arial"/>
          <w:sz w:val="22"/>
          <w:szCs w:val="22"/>
        </w:rPr>
        <w:t xml:space="preserve">Each Party receiving Confidential Information ("Receiving Party") agrees to: (i) hold such information in strict confidence; (ii) not disclose it to any third party without prior written consent of the disclosing Party; (iii) use it solely for evaluating the Transaction; and (iv) limit access to employees or advisors who have a need to know and are bound by equivalent confidentiality obligations.</w:t>
      </w:r>
    </w:p>
    <w:p>
      <w:pPr>
        <w:pStyle w:val="Heading1"/>
        <w:spacing w:after="120" w:before="360"/>
      </w:pPr>
      <w:r>
        <w:rPr>
          <w:rFonts w:ascii="Arial" w:cs="Arial" w:eastAsia="Arial" w:hAnsi="Arial"/>
          <w:b/>
          <w:bCs/>
          <w:sz w:val="28"/>
          <w:szCs w:val="28"/>
        </w:rPr>
        <w:t xml:space="preserve">4. Exclusions</w:t>
      </w:r>
    </w:p>
    <w:p>
      <w:pPr>
        <w:spacing w:after="80" w:before="80"/>
      </w:pPr>
      <w:r>
        <w:rPr>
          <w:rFonts w:ascii="Arial" w:cs="Arial" w:eastAsia="Arial" w:hAnsi="Arial"/>
          <w:sz w:val="22"/>
          <w:szCs w:val="22"/>
        </w:rPr>
        <w:t xml:space="preserve">The obligations above shall not apply to information that: (a) is or becomes publicly available through no breach of this Agreement; (b) was rightfully known to the Receiving Party before disclosure; (c) is independently developed by the Receiving Party; or (d) is required to be disclosed by law or court order, provided the Receiving Party gives prompt written notice.</w:t>
      </w:r>
    </w:p>
    <w:p>
      <w:pPr>
        <w:pStyle w:val="Heading1"/>
        <w:spacing w:after="120" w:before="360"/>
      </w:pPr>
      <w:r>
        <w:rPr>
          <w:rFonts w:ascii="Arial" w:cs="Arial" w:eastAsia="Arial" w:hAnsi="Arial"/>
          <w:b/>
          <w:bCs/>
          <w:sz w:val="28"/>
          <w:szCs w:val="28"/>
        </w:rPr>
        <w:t xml:space="preserve">5. Term</w:t>
      </w:r>
    </w:p>
    <w:p>
      <w:pPr>
        <w:spacing w:after="80" w:before="80"/>
      </w:pPr>
      <w:r>
        <w:rPr>
          <w:rFonts w:ascii="Arial" w:cs="Arial" w:eastAsia="Arial" w:hAnsi="Arial"/>
          <w:sz w:val="22"/>
          <w:szCs w:val="22"/>
        </w:rPr>
        <w:t xml:space="preserve">This Agreement shall remain in effect for a period of three (3) years from the Effective Date, unless earlier terminated by mutual written agreement.</w:t>
      </w:r>
    </w:p>
    <w:p>
      <w:pPr>
        <w:pStyle w:val="Heading1"/>
        <w:spacing w:after="120" w:before="360"/>
      </w:pPr>
      <w:r>
        <w:rPr>
          <w:rFonts w:ascii="Arial" w:cs="Arial" w:eastAsia="Arial" w:hAnsi="Arial"/>
          <w:b/>
          <w:bCs/>
          <w:sz w:val="28"/>
          <w:szCs w:val="28"/>
        </w:rPr>
        <w:t xml:space="preserve">6. Return or Destruction of Information</w:t>
      </w:r>
    </w:p>
    <w:p>
      <w:pPr>
        <w:spacing w:after="80" w:before="80"/>
      </w:pPr>
      <w:r>
        <w:rPr>
          <w:rFonts w:ascii="Arial" w:cs="Arial" w:eastAsia="Arial" w:hAnsi="Arial"/>
          <w:sz w:val="22"/>
          <w:szCs w:val="22"/>
        </w:rPr>
        <w:t xml:space="preserve">Upon written request or termination of discussions, each Receiving Party shall promptly return or securely destroy all Confidential Information and certify such destruction in writing.</w:t>
      </w:r>
    </w:p>
    <w:p>
      <w:pPr>
        <w:pStyle w:val="Heading1"/>
        <w:spacing w:after="120" w:before="360"/>
      </w:pPr>
      <w:r>
        <w:rPr>
          <w:rFonts w:ascii="Arial" w:cs="Arial" w:eastAsia="Arial" w:hAnsi="Arial"/>
          <w:b/>
          <w:bCs/>
          <w:sz w:val="28"/>
          <w:szCs w:val="28"/>
        </w:rPr>
        <w:t xml:space="preserve">7. Governing Law &amp; Jurisdiction</w:t>
      </w:r>
    </w:p>
    <w:p>
      <w:pPr>
        <w:spacing w:after="80" w:before="80"/>
      </w:pPr>
      <w:r>
        <w:rPr>
          <w:rFonts w:ascii="Arial" w:cs="Arial" w:eastAsia="Arial" w:hAnsi="Arial"/>
          <w:sz w:val="22"/>
          <w:szCs w:val="22"/>
        </w:rPr>
        <w:t xml:space="preserve">This Agreement is governed by the laws of Denmark. Any disputes shall be submitted to the exclusive jurisdiction of Copenhagen City Court (Københavns Byret).</w:t>
      </w:r>
    </w:p>
    <w:p>
      <w:pPr>
        <w:pStyle w:val="Heading1"/>
        <w:spacing w:after="120" w:before="360"/>
      </w:pPr>
      <w:r>
        <w:rPr>
          <w:rFonts w:ascii="Arial" w:cs="Arial" w:eastAsia="Arial" w:hAnsi="Arial"/>
          <w:b/>
          <w:bCs/>
          <w:sz w:val="28"/>
          <w:szCs w:val="28"/>
        </w:rPr>
        <w:t xml:space="preserve">8. Entire Agreement</w:t>
      </w:r>
    </w:p>
    <w:p>
      <w:pPr>
        <w:spacing w:after="80" w:before="80"/>
      </w:pPr>
      <w:r>
        <w:rPr>
          <w:rFonts w:ascii="Arial" w:cs="Arial" w:eastAsia="Arial" w:hAnsi="Arial"/>
          <w:sz w:val="22"/>
          <w:szCs w:val="22"/>
        </w:rPr>
        <w:t xml:space="preserve">This Agreement constitutes the entire agreement between the Parties regarding confidentiality and supersedes all prior discussions on this subject.</w:t>
      </w:r>
    </w:p>
    <w:p>
      <w:r>
        <w:t xml:space="preserve"/>
      </w:r>
    </w:p>
    <w:p>
      <w:pPr>
        <w:pStyle w:val="Heading2"/>
        <w:spacing w:after="80" w:before="240"/>
      </w:pPr>
      <w:r>
        <w:rPr>
          <w:rFonts w:ascii="Arial" w:cs="Arial" w:eastAsia="Arial" w:hAnsi="Arial"/>
          <w:b/>
          <w:bCs/>
          <w:sz w:val="24"/>
          <w:szCs w:val="24"/>
        </w:rPr>
        <w:t xml:space="preserve">Signatures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00"/>
        <w:gridCol w:w="6560"/>
      </w:tblGrid>
      <w:tr>
        <w:tc>
          <w:tcPr>
            <w:tcW w:type="dxa" w:w="28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b/>
                <w:bCs/>
                <w:sz w:val="20"/>
                <w:szCs w:val="20"/>
              </w:rPr>
              <w:t xml:space="preserve">Party A Name</w:t>
            </w:r>
          </w:p>
        </w:tc>
        <w:tc>
          <w:tcPr>
            <w:tcW w:type="dxa" w:w="65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666666"/>
                <w:sz w:val="20"/>
                <w:szCs w:val="20"/>
              </w:rPr>
              <w:t xml:space="preserve">________________________</w:t>
            </w:r>
          </w:p>
        </w:tc>
      </w:tr>
      <w:tr>
        <w:tc>
          <w:tcPr>
            <w:tcW w:type="dxa" w:w="28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b/>
                <w:bCs/>
                <w:sz w:val="20"/>
                <w:szCs w:val="20"/>
              </w:rPr>
              <w:t xml:space="preserve">Party A Signature</w:t>
            </w:r>
          </w:p>
        </w:tc>
        <w:tc>
          <w:tcPr>
            <w:tcW w:type="dxa" w:w="65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666666"/>
                <w:sz w:val="20"/>
                <w:szCs w:val="20"/>
              </w:rPr>
              <w:t xml:space="preserve">________________________</w:t>
            </w:r>
          </w:p>
        </w:tc>
      </w:tr>
      <w:tr>
        <w:tc>
          <w:tcPr>
            <w:tcW w:type="dxa" w:w="28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b/>
                <w:bCs/>
                <w:sz w:val="20"/>
                <w:szCs w:val="20"/>
              </w:rPr>
              <w:t xml:space="preserve">Party A Title</w:t>
            </w:r>
          </w:p>
        </w:tc>
        <w:tc>
          <w:tcPr>
            <w:tcW w:type="dxa" w:w="65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666666"/>
                <w:sz w:val="20"/>
                <w:szCs w:val="20"/>
              </w:rPr>
              <w:t xml:space="preserve">________________________</w:t>
            </w:r>
          </w:p>
        </w:tc>
      </w:tr>
      <w:tr>
        <w:tc>
          <w:tcPr>
            <w:tcW w:type="dxa" w:w="28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b/>
                <w:bCs/>
                <w:sz w:val="20"/>
                <w:szCs w:val="20"/>
              </w:rPr>
              <w:t xml:space="preserve">Date</w:t>
            </w:r>
          </w:p>
        </w:tc>
        <w:tc>
          <w:tcPr>
            <w:tcW w:type="dxa" w:w="65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666666"/>
                <w:sz w:val="20"/>
                <w:szCs w:val="20"/>
              </w:rPr>
              <w:t xml:space="preserve">________________________</w:t>
            </w:r>
          </w:p>
        </w:tc>
      </w:tr>
    </w:tbl>
    <w:p>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00"/>
        <w:gridCol w:w="6560"/>
      </w:tblGrid>
      <w:tr>
        <w:tc>
          <w:tcPr>
            <w:tcW w:type="dxa" w:w="28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b/>
                <w:bCs/>
                <w:sz w:val="20"/>
                <w:szCs w:val="20"/>
              </w:rPr>
              <w:t xml:space="preserve">Party B Name</w:t>
            </w:r>
          </w:p>
        </w:tc>
        <w:tc>
          <w:tcPr>
            <w:tcW w:type="dxa" w:w="65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666666"/>
                <w:sz w:val="20"/>
                <w:szCs w:val="20"/>
              </w:rPr>
              <w:t xml:space="preserve">________________________</w:t>
            </w:r>
          </w:p>
        </w:tc>
      </w:tr>
      <w:tr>
        <w:tc>
          <w:tcPr>
            <w:tcW w:type="dxa" w:w="28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b/>
                <w:bCs/>
                <w:sz w:val="20"/>
                <w:szCs w:val="20"/>
              </w:rPr>
              <w:t xml:space="preserve">Party B Signature</w:t>
            </w:r>
          </w:p>
        </w:tc>
        <w:tc>
          <w:tcPr>
            <w:tcW w:type="dxa" w:w="65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666666"/>
                <w:sz w:val="20"/>
                <w:szCs w:val="20"/>
              </w:rPr>
              <w:t xml:space="preserve">________________________</w:t>
            </w:r>
          </w:p>
        </w:tc>
      </w:tr>
      <w:tr>
        <w:tc>
          <w:tcPr>
            <w:tcW w:type="dxa" w:w="28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b/>
                <w:bCs/>
                <w:sz w:val="20"/>
                <w:szCs w:val="20"/>
              </w:rPr>
              <w:t xml:space="preserve">Party B Title</w:t>
            </w:r>
          </w:p>
        </w:tc>
        <w:tc>
          <w:tcPr>
            <w:tcW w:type="dxa" w:w="65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666666"/>
                <w:sz w:val="20"/>
                <w:szCs w:val="20"/>
              </w:rPr>
              <w:t xml:space="preserve">________________________</w:t>
            </w:r>
          </w:p>
        </w:tc>
      </w:tr>
      <w:tr>
        <w:tc>
          <w:tcPr>
            <w:tcW w:type="dxa" w:w="28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b/>
                <w:bCs/>
                <w:sz w:val="20"/>
                <w:szCs w:val="20"/>
              </w:rPr>
              <w:t xml:space="preserve">Date</w:t>
            </w:r>
          </w:p>
        </w:tc>
        <w:tc>
          <w:tcPr>
            <w:tcW w:type="dxa" w:w="65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666666"/>
                <w:sz w:val="20"/>
                <w:szCs w:val="20"/>
              </w:rPr>
              <w:t xml:space="preserve">________________________</w:t>
            </w:r>
          </w:p>
        </w:tc>
      </w:tr>
    </w:tbl>
    <w:p>
      <w:r>
        <w:t xml:space="preserve"/>
      </w:r>
    </w:p>
    <w:p>
      <w:r>
        <w:t xml:space="preserve"/>
      </w:r>
    </w:p>
    <w:p>
      <w:pPr>
        <w:pBdr>
          <w:top w:val="single" w:color="CCCCCC" w:sz="4"/>
        </w:pBdr>
        <w:spacing w:after="80" w:before="240"/>
      </w:pPr>
      <w:r>
        <w:rPr>
          <w:rFonts w:ascii="Arial" w:cs="Arial" w:eastAsia="Arial" w:hAnsi="Arial"/>
          <w:i/>
          <w:iCs/>
          <w:color w:val="888888"/>
          <w:sz w:val="18"/>
          <w:szCs w:val="18"/>
        </w:rPr>
        <w:t xml:space="preserve">⚠️ DISCLAIMER: This template is for drafting assistance only and does not constitute legal advice. Always consult a qualified Danish lawyer before signing any binding agreement. erhvervsmarked ApS accepts no liability for losses arising from use of this template without independent legal review.</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20" w:before="360"/>
      <w:outlineLvl w:val="0"/>
    </w:pPr>
    <w:rPr>
      <w:rFonts w:ascii="Arial" w:cs="Arial" w:eastAsia="Arial" w:hAnsi="Arial"/>
      <w:b/>
      <w:bCs/>
      <w:color w:val="000000"/>
      <w:sz w:val="28"/>
      <w:szCs w:val="28"/>
    </w:rPr>
  </w:style>
  <w:style w:type="paragraph" w:styleId="Heading2">
    <w:name w:val="Heading 2"/>
    <w:basedOn w:val="Normal"/>
    <w:next w:val="Normal"/>
    <w:qFormat/>
    <w:pPr>
      <w:spacing w:after="80" w:before="240"/>
      <w:outlineLvl w:val="1"/>
    </w:pPr>
    <w:rPr>
      <w:rFonts w:ascii="Arial" w:cs="Arial" w:eastAsia="Arial" w:hAnsi="Arial"/>
      <w:b/>
      <w:bCs/>
      <w:color w:val="222222"/>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2026-05-19T20:31:03.101Z</dcterms:created>
  <dcterms:modified xsi:type="dcterms:W3CDTF">2026-05-19T20:31:03.101Z</dcterms:modified>
</cp:coreProperties>
</file>

<file path=docProps/custom.xml><?xml version="1.0" encoding="utf-8"?>
<Properties xmlns="http://schemas.openxmlformats.org/officeDocument/2006/custom-properties" xmlns:vt="http://schemas.openxmlformats.org/officeDocument/2006/docPropsVTypes"/>
</file>